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E11F" w14:textId="77777777" w:rsidR="00E51DDC" w:rsidRDefault="00E51DDC" w:rsidP="00E51DDC">
      <w:pPr>
        <w:rPr>
          <w:rFonts w:ascii="Times New Roman" w:hAnsi="Times New Roman" w:cs="Times New Roman"/>
          <w:sz w:val="28"/>
          <w:szCs w:val="28"/>
          <w:lang w:val="en-CA"/>
        </w:rPr>
      </w:pPr>
      <w:r>
        <w:rPr>
          <w:rFonts w:ascii="Times New Roman" w:hAnsi="Times New Roman" w:cs="Times New Roman"/>
          <w:sz w:val="28"/>
          <w:szCs w:val="28"/>
          <w:lang w:val="en-CA"/>
        </w:rPr>
        <w:t>Program stream: Young Canada Works at Building Careers in Heritage (Canadian Internships)</w:t>
      </w:r>
    </w:p>
    <w:p w14:paraId="7E273F18" w14:textId="77777777" w:rsidR="00E51DDC" w:rsidRDefault="00E51DDC" w:rsidP="00E51DDC">
      <w:pPr>
        <w:rPr>
          <w:rFonts w:ascii="Times New Roman" w:hAnsi="Times New Roman" w:cs="Times New Roman"/>
          <w:sz w:val="28"/>
          <w:szCs w:val="28"/>
          <w:lang w:val="en-CA"/>
        </w:rPr>
      </w:pPr>
      <w:r w:rsidRPr="00FF1660">
        <w:rPr>
          <w:rFonts w:ascii="Times New Roman" w:hAnsi="Times New Roman" w:cs="Times New Roman"/>
          <w:sz w:val="28"/>
          <w:szCs w:val="28"/>
          <w:lang w:val="en-CA"/>
        </w:rPr>
        <w:t xml:space="preserve">Job Title: </w:t>
      </w:r>
      <w:r>
        <w:rPr>
          <w:rFonts w:ascii="Times New Roman" w:hAnsi="Times New Roman" w:cs="Times New Roman"/>
          <w:sz w:val="28"/>
          <w:szCs w:val="28"/>
          <w:lang w:val="en-CA"/>
        </w:rPr>
        <w:t xml:space="preserve">Internship - </w:t>
      </w:r>
      <w:r w:rsidRPr="00FF1660">
        <w:rPr>
          <w:rFonts w:ascii="Times New Roman" w:hAnsi="Times New Roman" w:cs="Times New Roman"/>
          <w:sz w:val="28"/>
          <w:szCs w:val="28"/>
          <w:lang w:val="en-CA"/>
        </w:rPr>
        <w:t>Workshop</w:t>
      </w:r>
      <w:r>
        <w:rPr>
          <w:rFonts w:ascii="Times New Roman" w:hAnsi="Times New Roman" w:cs="Times New Roman"/>
          <w:sz w:val="28"/>
          <w:szCs w:val="28"/>
          <w:lang w:val="en-CA"/>
        </w:rPr>
        <w:t>s</w:t>
      </w:r>
      <w:r w:rsidRPr="00FF1660">
        <w:rPr>
          <w:rFonts w:ascii="Times New Roman" w:hAnsi="Times New Roman" w:cs="Times New Roman"/>
          <w:sz w:val="28"/>
          <w:szCs w:val="28"/>
          <w:lang w:val="en-CA"/>
        </w:rPr>
        <w:t xml:space="preserve"> Development and Coordination</w:t>
      </w:r>
    </w:p>
    <w:p w14:paraId="42AC7DF2" w14:textId="77777777" w:rsidR="00E51DDC" w:rsidRDefault="00E51DDC" w:rsidP="00E51DDC">
      <w:pPr>
        <w:rPr>
          <w:rFonts w:ascii="Times New Roman" w:hAnsi="Times New Roman" w:cs="Times New Roman"/>
          <w:sz w:val="28"/>
          <w:szCs w:val="28"/>
          <w:lang w:val="en-CA"/>
        </w:rPr>
      </w:pPr>
      <w:r>
        <w:rPr>
          <w:rFonts w:ascii="Times New Roman" w:hAnsi="Times New Roman" w:cs="Times New Roman"/>
          <w:sz w:val="28"/>
          <w:szCs w:val="28"/>
          <w:lang w:val="en-CA"/>
        </w:rPr>
        <w:t>Organization name: Heritage Ottawa</w:t>
      </w:r>
    </w:p>
    <w:p w14:paraId="6E687B10" w14:textId="77777777" w:rsidR="00E51DDC" w:rsidRDefault="00E51DDC" w:rsidP="00E51DDC">
      <w:pPr>
        <w:rPr>
          <w:rFonts w:ascii="Times New Roman" w:hAnsi="Times New Roman" w:cs="Times New Roman"/>
          <w:sz w:val="28"/>
          <w:szCs w:val="28"/>
          <w:lang w:val="en-CA"/>
        </w:rPr>
      </w:pPr>
      <w:r>
        <w:rPr>
          <w:rFonts w:ascii="Times New Roman" w:hAnsi="Times New Roman" w:cs="Times New Roman"/>
          <w:sz w:val="28"/>
          <w:szCs w:val="28"/>
          <w:lang w:val="en-CA"/>
        </w:rPr>
        <w:t>Job location: Ottawa, Ontario</w:t>
      </w:r>
    </w:p>
    <w:p w14:paraId="3945FFF6" w14:textId="77777777" w:rsidR="00E51DDC" w:rsidRDefault="00E51DDC" w:rsidP="00E51DDC">
      <w:pPr>
        <w:rPr>
          <w:rFonts w:ascii="Times New Roman" w:hAnsi="Times New Roman" w:cs="Times New Roman"/>
          <w:sz w:val="28"/>
          <w:szCs w:val="28"/>
          <w:lang w:val="en-CA"/>
        </w:rPr>
      </w:pPr>
      <w:r>
        <w:rPr>
          <w:rFonts w:ascii="Times New Roman" w:hAnsi="Times New Roman" w:cs="Times New Roman"/>
          <w:sz w:val="28"/>
          <w:szCs w:val="28"/>
          <w:lang w:val="en-CA"/>
        </w:rPr>
        <w:t>Length of assignment: 2023-06-05 to 2023-11-30</w:t>
      </w:r>
    </w:p>
    <w:p w14:paraId="4D79509D" w14:textId="77777777" w:rsidR="00E51DDC" w:rsidRDefault="00E51DDC" w:rsidP="00E51DDC">
      <w:pPr>
        <w:rPr>
          <w:rFonts w:ascii="Times New Roman" w:hAnsi="Times New Roman" w:cs="Times New Roman"/>
          <w:sz w:val="28"/>
          <w:szCs w:val="28"/>
          <w:lang w:val="en-CA"/>
        </w:rPr>
      </w:pPr>
      <w:r>
        <w:rPr>
          <w:rFonts w:ascii="Times New Roman" w:hAnsi="Times New Roman" w:cs="Times New Roman"/>
          <w:sz w:val="28"/>
          <w:szCs w:val="28"/>
          <w:lang w:val="en-CA"/>
        </w:rPr>
        <w:t>Hourly wage: $20.00</w:t>
      </w:r>
    </w:p>
    <w:p w14:paraId="4216857B" w14:textId="77777777" w:rsidR="00E51DDC" w:rsidRDefault="00E51DDC" w:rsidP="00E51DDC">
      <w:pPr>
        <w:pStyle w:val="Textbody"/>
        <w:widowControl/>
        <w:shd w:val="clear" w:color="auto" w:fill="FFFFFF"/>
        <w:spacing w:after="0" w:line="360" w:lineRule="auto"/>
        <w:rPr>
          <w:rStyle w:val="StrongEmphasis"/>
          <w:color w:val="333333"/>
          <w:shd w:val="clear" w:color="auto" w:fill="FFFFFF"/>
        </w:rPr>
      </w:pPr>
    </w:p>
    <w:p w14:paraId="750B8F7B" w14:textId="77777777" w:rsidR="00E51DDC" w:rsidRPr="001D02F0" w:rsidRDefault="00E51DDC" w:rsidP="00E51DDC">
      <w:pPr>
        <w:pStyle w:val="Textbody"/>
        <w:widowControl/>
        <w:shd w:val="clear" w:color="auto" w:fill="FFFFFF"/>
        <w:spacing w:after="0" w:line="360" w:lineRule="auto"/>
        <w:rPr>
          <w:rFonts w:cs="Times New Roman"/>
          <w:sz w:val="28"/>
          <w:szCs w:val="28"/>
        </w:rPr>
      </w:pPr>
      <w:r w:rsidRPr="001D02F0">
        <w:rPr>
          <w:rStyle w:val="StrongEmphasis"/>
          <w:rFonts w:cs="Times New Roman"/>
          <w:color w:val="333333"/>
          <w:sz w:val="28"/>
          <w:szCs w:val="28"/>
          <w:shd w:val="clear" w:color="auto" w:fill="FFFFFF"/>
        </w:rPr>
        <w:t>Who we are and what we do?</w:t>
      </w:r>
    </w:p>
    <w:p w14:paraId="578C4CAE" w14:textId="77777777" w:rsidR="00E51DDC" w:rsidRPr="001D02F0" w:rsidRDefault="00E51DDC" w:rsidP="00E51DDC">
      <w:pPr>
        <w:pStyle w:val="Textbody"/>
        <w:widowControl/>
        <w:shd w:val="clear" w:color="auto" w:fill="FFFFFF"/>
        <w:spacing w:after="0" w:line="360" w:lineRule="auto"/>
        <w:rPr>
          <w:rFonts w:cs="Times New Roman"/>
          <w:sz w:val="28"/>
          <w:szCs w:val="28"/>
        </w:rPr>
      </w:pPr>
    </w:p>
    <w:p w14:paraId="3C6697BD"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Heritage Ottawa is an award-winning volunteer-driven not for profit and registered charity. For over 50 years, it has championed the protection and stewardship of Ottawa's built heritage and cultural places, celebrating their value and enriching our shared environment. Through advocacy and awareness-building activities and programs, we promote sustainable development and public engagement and investment in the protection and enhancement of our city's heritage for the benefit of present and future generations.</w:t>
      </w:r>
    </w:p>
    <w:p w14:paraId="46D7F00C" w14:textId="77777777" w:rsidR="00E51DDC" w:rsidRPr="001D02F0" w:rsidRDefault="00E51DDC" w:rsidP="00E51DDC">
      <w:pPr>
        <w:rPr>
          <w:rFonts w:ascii="Times New Roman" w:hAnsi="Times New Roman" w:cs="Times New Roman"/>
          <w:sz w:val="28"/>
          <w:szCs w:val="28"/>
          <w:lang w:val="en-US"/>
        </w:rPr>
      </w:pPr>
    </w:p>
    <w:p w14:paraId="6520D3A6" w14:textId="77777777" w:rsidR="00E51DDC" w:rsidRPr="001D02F0" w:rsidRDefault="00E51DDC" w:rsidP="00E51DDC">
      <w:pPr>
        <w:pStyle w:val="Textbody"/>
        <w:widowControl/>
        <w:shd w:val="clear" w:color="auto" w:fill="FFFFFF"/>
        <w:spacing w:after="0" w:line="360" w:lineRule="auto"/>
        <w:rPr>
          <w:rFonts w:cs="Times New Roman"/>
          <w:sz w:val="28"/>
          <w:szCs w:val="28"/>
        </w:rPr>
      </w:pPr>
      <w:r w:rsidRPr="001D02F0">
        <w:rPr>
          <w:rStyle w:val="StrongEmphasis"/>
          <w:rFonts w:cs="Times New Roman"/>
          <w:color w:val="333333"/>
          <w:sz w:val="28"/>
          <w:szCs w:val="28"/>
          <w:shd w:val="clear" w:color="auto" w:fill="FFFFFF"/>
        </w:rPr>
        <w:t>What does the job entail?</w:t>
      </w:r>
    </w:p>
    <w:p w14:paraId="37647899" w14:textId="77777777" w:rsidR="00E51DDC" w:rsidRPr="001D02F0" w:rsidRDefault="00E51DDC" w:rsidP="00E51DDC">
      <w:pPr>
        <w:rPr>
          <w:rFonts w:ascii="Times New Roman" w:hAnsi="Times New Roman" w:cs="Times New Roman"/>
          <w:sz w:val="28"/>
          <w:szCs w:val="28"/>
          <w:lang w:val="en-US"/>
        </w:rPr>
      </w:pPr>
    </w:p>
    <w:p w14:paraId="247351A3"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u w:val="thick"/>
          <w:shd w:val="clear" w:color="auto" w:fill="FFFFFF"/>
        </w:rPr>
      </w:pPr>
      <w:r w:rsidRPr="00E51DDC">
        <w:rPr>
          <w:rStyle w:val="StrongEmphasis"/>
          <w:rFonts w:cs="Times New Roman"/>
          <w:b w:val="0"/>
          <w:bCs w:val="0"/>
          <w:color w:val="333333"/>
          <w:sz w:val="28"/>
          <w:szCs w:val="28"/>
          <w:shd w:val="clear" w:color="auto" w:fill="FFFFFF"/>
        </w:rPr>
        <w:t xml:space="preserve">Heritage Ottawa is seeking to hire an Intern to assist a working group of volunteer professionals to develop and coordinate the delivery of an exciting new programming and revenue-generating stream: Heritage/older home maintenance/restoration workshops for the general public. </w:t>
      </w:r>
    </w:p>
    <w:p w14:paraId="770F9BB3"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2CD518CA"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lastRenderedPageBreak/>
        <w:t>Under the guidance and direction of a designated member of the Heritage Ottawa Workshops Working Group, the Intern will:</w:t>
      </w:r>
    </w:p>
    <w:p w14:paraId="0624D37B" w14:textId="77777777" w:rsidR="00E51DDC" w:rsidRPr="00E51DDC" w:rsidRDefault="00E51DDC" w:rsidP="00E51DDC">
      <w:pPr>
        <w:pStyle w:val="Textbody"/>
        <w:widowControl/>
        <w:numPr>
          <w:ilvl w:val="0"/>
          <w:numId w:val="2"/>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Research, develop and coordinate the delivery of an </w:t>
      </w:r>
      <w:r w:rsidRPr="00E51DDC">
        <w:rPr>
          <w:rStyle w:val="StrongEmphasis"/>
          <w:rFonts w:cs="Times New Roman"/>
          <w:b w:val="0"/>
          <w:bCs w:val="0"/>
          <w:color w:val="333333"/>
          <w:sz w:val="28"/>
          <w:szCs w:val="28"/>
          <w:u w:val="thick"/>
          <w:shd w:val="clear" w:color="auto" w:fill="FFFFFF"/>
        </w:rPr>
        <w:t>introductory workshop</w:t>
      </w:r>
      <w:r w:rsidRPr="00E51DDC">
        <w:rPr>
          <w:rStyle w:val="StrongEmphasis"/>
          <w:rFonts w:cs="Times New Roman"/>
          <w:b w:val="0"/>
          <w:bCs w:val="0"/>
          <w:color w:val="333333"/>
          <w:sz w:val="28"/>
          <w:szCs w:val="28"/>
          <w:shd w:val="clear" w:color="auto" w:fill="FFFFFF"/>
        </w:rPr>
        <w:t xml:space="preserve"> aimed at homeowners or prospective homeowners looking for guidance on how best to approach the cost-effective maintenance or renovation of their heritage home and landscape setting using recognized best practices in heritage conservation. </w:t>
      </w:r>
    </w:p>
    <w:p w14:paraId="4DD1BDD8" w14:textId="77777777" w:rsidR="00E51DDC" w:rsidRPr="00E51DDC" w:rsidRDefault="00E51DDC" w:rsidP="00E51DDC">
      <w:pPr>
        <w:pStyle w:val="Textbody"/>
        <w:widowControl/>
        <w:numPr>
          <w:ilvl w:val="0"/>
          <w:numId w:val="2"/>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Research and propose </w:t>
      </w:r>
      <w:r w:rsidRPr="00E51DDC">
        <w:rPr>
          <w:rStyle w:val="StrongEmphasis"/>
          <w:rFonts w:cs="Times New Roman"/>
          <w:b w:val="0"/>
          <w:bCs w:val="0"/>
          <w:color w:val="333333"/>
          <w:sz w:val="28"/>
          <w:szCs w:val="28"/>
          <w:u w:val="thick"/>
          <w:shd w:val="clear" w:color="auto" w:fill="FFFFFF"/>
        </w:rPr>
        <w:t xml:space="preserve">a series of in-depth more elaborate sessions/workshops </w:t>
      </w:r>
      <w:r w:rsidRPr="00E51DDC">
        <w:rPr>
          <w:rStyle w:val="StrongEmphasis"/>
          <w:rFonts w:cs="Times New Roman"/>
          <w:b w:val="0"/>
          <w:bCs w:val="0"/>
          <w:color w:val="333333"/>
          <w:sz w:val="28"/>
          <w:szCs w:val="28"/>
          <w:shd w:val="clear" w:color="auto" w:fill="FFFFFF"/>
        </w:rPr>
        <w:t xml:space="preserve">for future implementation, for homeowners or prospective homeowners looking for guidance on how best to approach the cost-effective maintenance or renovation of their house and landscape setting using recognized best practices. The inspiration for such a series is based on the remarkable success of the Heritage Montreal workshops </w:t>
      </w:r>
      <w:r w:rsidRPr="00E51DDC">
        <w:rPr>
          <w:rStyle w:val="StrongEmphasis"/>
          <w:rFonts w:cs="Times New Roman"/>
          <w:b w:val="0"/>
          <w:bCs w:val="0"/>
          <w:i/>
          <w:iCs/>
          <w:color w:val="333333"/>
          <w:sz w:val="28"/>
          <w:szCs w:val="28"/>
          <w:shd w:val="clear" w:color="auto" w:fill="FFFFFF"/>
        </w:rPr>
        <w:t xml:space="preserve">L’ABC de la </w:t>
      </w:r>
      <w:proofErr w:type="spellStart"/>
      <w:r w:rsidRPr="00E51DDC">
        <w:rPr>
          <w:rStyle w:val="StrongEmphasis"/>
          <w:rFonts w:cs="Times New Roman"/>
          <w:b w:val="0"/>
          <w:bCs w:val="0"/>
          <w:i/>
          <w:iCs/>
          <w:color w:val="333333"/>
          <w:sz w:val="28"/>
          <w:szCs w:val="28"/>
          <w:shd w:val="clear" w:color="auto" w:fill="FFFFFF"/>
        </w:rPr>
        <w:t>rénovation</w:t>
      </w:r>
      <w:proofErr w:type="spellEnd"/>
      <w:r w:rsidRPr="00E51DDC">
        <w:rPr>
          <w:rStyle w:val="StrongEmphasis"/>
          <w:rFonts w:cs="Times New Roman"/>
          <w:b w:val="0"/>
          <w:bCs w:val="0"/>
          <w:color w:val="333333"/>
          <w:sz w:val="28"/>
          <w:szCs w:val="28"/>
          <w:shd w:val="clear" w:color="auto" w:fill="FFFFFF"/>
        </w:rPr>
        <w:t xml:space="preserve">. See: </w:t>
      </w:r>
      <w:hyperlink r:id="rId7" w:history="1">
        <w:proofErr w:type="spellStart"/>
        <w:r w:rsidRPr="00E51DDC">
          <w:rPr>
            <w:rStyle w:val="Lienhypertexte"/>
            <w:rFonts w:cs="Times New Roman"/>
            <w:sz w:val="28"/>
            <w:szCs w:val="28"/>
          </w:rPr>
          <w:t>Héritage</w:t>
        </w:r>
        <w:proofErr w:type="spellEnd"/>
        <w:r w:rsidRPr="00E51DDC">
          <w:rPr>
            <w:rStyle w:val="Lienhypertexte"/>
            <w:rFonts w:cs="Times New Roman"/>
            <w:sz w:val="28"/>
            <w:szCs w:val="28"/>
          </w:rPr>
          <w:t xml:space="preserve"> Montreal - Home Renovation Lessons (heritagemontreal.org)</w:t>
        </w:r>
      </w:hyperlink>
      <w:r w:rsidRPr="00E51DDC">
        <w:rPr>
          <w:rStyle w:val="Lienhypertexte"/>
          <w:rFonts w:cs="Times New Roman"/>
          <w:sz w:val="28"/>
          <w:szCs w:val="28"/>
        </w:rPr>
        <w:t xml:space="preserve">. </w:t>
      </w:r>
    </w:p>
    <w:p w14:paraId="026CEF19"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281D4D94"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Specific duties and Responsibilities include:</w:t>
      </w:r>
    </w:p>
    <w:p w14:paraId="0735E2CA"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394A1675" w14:textId="77777777" w:rsidR="00E51DDC" w:rsidRPr="00E51DDC" w:rsidRDefault="00E51DDC" w:rsidP="00E51DDC">
      <w:pPr>
        <w:pStyle w:val="Textbody"/>
        <w:widowControl/>
        <w:numPr>
          <w:ilvl w:val="0"/>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Project Management</w:t>
      </w:r>
    </w:p>
    <w:p w14:paraId="6A4C4D62"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Collaborate with the project supervisor and the Workshops Working Group to refine the project deliverables and implementation milestones.</w:t>
      </w:r>
    </w:p>
    <w:p w14:paraId="0C41A25D"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FF0000"/>
          <w:sz w:val="28"/>
          <w:szCs w:val="28"/>
          <w:shd w:val="clear" w:color="auto" w:fill="FFFFFF"/>
        </w:rPr>
      </w:pPr>
      <w:r w:rsidRPr="00E51DDC">
        <w:rPr>
          <w:rStyle w:val="StrongEmphasis"/>
          <w:rFonts w:cs="Times New Roman"/>
          <w:b w:val="0"/>
          <w:bCs w:val="0"/>
          <w:color w:val="333333"/>
          <w:sz w:val="28"/>
          <w:szCs w:val="28"/>
          <w:shd w:val="clear" w:color="auto" w:fill="FFFFFF"/>
        </w:rPr>
        <w:t xml:space="preserve">Report to the supervisor and Workshops Working Group both in-person and in writing. </w:t>
      </w:r>
    </w:p>
    <w:p w14:paraId="4CFE83A1"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Participate in regular meetings with the Workshops Working Group.</w:t>
      </w:r>
    </w:p>
    <w:p w14:paraId="5B0C9A05"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Participate in the evaluation of the introductory workshop.</w:t>
      </w:r>
    </w:p>
    <w:p w14:paraId="0D7D8630" w14:textId="77777777" w:rsidR="00E51DDC" w:rsidRPr="00E51DDC" w:rsidRDefault="00E51DDC" w:rsidP="00E51DDC">
      <w:pPr>
        <w:pStyle w:val="Textbody"/>
        <w:widowControl/>
        <w:numPr>
          <w:ilvl w:val="0"/>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Research</w:t>
      </w:r>
    </w:p>
    <w:p w14:paraId="2391A725"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Research similar offerings by other organizations across Canada.</w:t>
      </w:r>
    </w:p>
    <w:p w14:paraId="25C609C3"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Refine topics to be covered by the workshops based on that research.</w:t>
      </w:r>
    </w:p>
    <w:p w14:paraId="39715715"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Identify and recommend possible partners, sponsors, subject matter experts to deliver content.</w:t>
      </w:r>
    </w:p>
    <w:p w14:paraId="4C2680EB"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Identify and recommend delivery options. </w:t>
      </w:r>
    </w:p>
    <w:p w14:paraId="7C2C8B5D"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Identify and recommend potential venues.</w:t>
      </w:r>
    </w:p>
    <w:p w14:paraId="53EB6060"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Identify and recommend means of promoting the workshops/future sessions.</w:t>
      </w:r>
    </w:p>
    <w:p w14:paraId="07DD2ACE"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Propose workshops/sessions costs for participants.</w:t>
      </w:r>
    </w:p>
    <w:p w14:paraId="4ABFD1D7"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sz w:val="28"/>
          <w:szCs w:val="28"/>
          <w:shd w:val="clear" w:color="auto" w:fill="FFFFFF"/>
        </w:rPr>
      </w:pPr>
      <w:r w:rsidRPr="00E51DDC">
        <w:rPr>
          <w:rStyle w:val="StrongEmphasis"/>
          <w:rFonts w:cs="Times New Roman"/>
          <w:b w:val="0"/>
          <w:bCs w:val="0"/>
          <w:color w:val="333333"/>
          <w:sz w:val="28"/>
          <w:szCs w:val="28"/>
          <w:shd w:val="clear" w:color="auto" w:fill="FFFFFF"/>
        </w:rPr>
        <w:t>Recommend honorariums/fees for the subject matter experts</w:t>
      </w:r>
      <w:r w:rsidRPr="00E51DDC">
        <w:rPr>
          <w:rStyle w:val="StrongEmphasis"/>
          <w:rFonts w:cs="Times New Roman"/>
          <w:b w:val="0"/>
          <w:bCs w:val="0"/>
          <w:sz w:val="28"/>
          <w:szCs w:val="28"/>
          <w:shd w:val="clear" w:color="auto" w:fill="FFFFFF"/>
        </w:rPr>
        <w:t xml:space="preserve"> that deliver the content.</w:t>
      </w:r>
    </w:p>
    <w:p w14:paraId="3BE1F701"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FF0000"/>
          <w:sz w:val="28"/>
          <w:szCs w:val="28"/>
          <w:shd w:val="clear" w:color="auto" w:fill="FFFFFF"/>
        </w:rPr>
      </w:pPr>
      <w:r w:rsidRPr="00E51DDC">
        <w:rPr>
          <w:rStyle w:val="StrongEmphasis"/>
          <w:rFonts w:cs="Times New Roman"/>
          <w:b w:val="0"/>
          <w:bCs w:val="0"/>
          <w:sz w:val="28"/>
          <w:szCs w:val="28"/>
          <w:shd w:val="clear" w:color="auto" w:fill="FFFFFF"/>
        </w:rPr>
        <w:t xml:space="preserve">Collate estimated costs and revenues to assemble budget </w:t>
      </w:r>
      <w:r w:rsidRPr="00E51DDC">
        <w:rPr>
          <w:rStyle w:val="StrongEmphasis"/>
          <w:rFonts w:cs="Times New Roman"/>
          <w:b w:val="0"/>
          <w:bCs w:val="0"/>
          <w:color w:val="333333"/>
          <w:sz w:val="28"/>
          <w:szCs w:val="28"/>
          <w:shd w:val="clear" w:color="auto" w:fill="FFFFFF"/>
        </w:rPr>
        <w:t>projections for both workshop initiatives.</w:t>
      </w:r>
    </w:p>
    <w:p w14:paraId="66CDA94B" w14:textId="77777777" w:rsidR="00E51DDC" w:rsidRPr="00E51DDC" w:rsidRDefault="00E51DDC" w:rsidP="00E51DDC">
      <w:pPr>
        <w:pStyle w:val="Textbody"/>
        <w:widowControl/>
        <w:shd w:val="clear" w:color="auto" w:fill="FFFFFF"/>
        <w:spacing w:after="0" w:line="360" w:lineRule="auto"/>
        <w:ind w:left="1440"/>
        <w:rPr>
          <w:rStyle w:val="StrongEmphasis"/>
          <w:rFonts w:cs="Times New Roman"/>
          <w:b w:val="0"/>
          <w:bCs w:val="0"/>
          <w:color w:val="333333"/>
          <w:sz w:val="28"/>
          <w:szCs w:val="28"/>
          <w:shd w:val="clear" w:color="auto" w:fill="FFFFFF"/>
        </w:rPr>
      </w:pPr>
    </w:p>
    <w:p w14:paraId="7AE48A78" w14:textId="77777777" w:rsidR="00E51DDC" w:rsidRPr="00E51DDC" w:rsidRDefault="00E51DDC" w:rsidP="00E51DDC">
      <w:pPr>
        <w:pStyle w:val="Textbody"/>
        <w:widowControl/>
        <w:numPr>
          <w:ilvl w:val="0"/>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Implementation</w:t>
      </w:r>
    </w:p>
    <w:p w14:paraId="2CA110D6"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Contact delivery venues, partners, subject matter experts, etc. at the direction of the supervisor.</w:t>
      </w:r>
    </w:p>
    <w:p w14:paraId="3A0FA34E"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Coordinate the delivery of the introductory workshop in November 2023. </w:t>
      </w:r>
    </w:p>
    <w:p w14:paraId="04F8BEB5" w14:textId="77777777" w:rsidR="00E51DDC" w:rsidRPr="00E51DDC" w:rsidRDefault="00E51DDC" w:rsidP="00E51DDC">
      <w:pPr>
        <w:pStyle w:val="Textbody"/>
        <w:widowControl/>
        <w:numPr>
          <w:ilvl w:val="1"/>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Conduct follow-up survey of participants and debrief with the Workshops Working Group.</w:t>
      </w:r>
    </w:p>
    <w:p w14:paraId="55B8D149" w14:textId="77777777" w:rsidR="00E51DDC" w:rsidRPr="00E51DDC" w:rsidRDefault="00E51DDC" w:rsidP="00E51DDC">
      <w:pPr>
        <w:pStyle w:val="Textbody"/>
        <w:widowControl/>
        <w:numPr>
          <w:ilvl w:val="0"/>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Undertake other duties as directed by the Supervisor.</w:t>
      </w:r>
    </w:p>
    <w:p w14:paraId="2E41CBD1" w14:textId="77777777" w:rsidR="00E51DDC" w:rsidRPr="001D02F0" w:rsidRDefault="00E51DDC" w:rsidP="00E51DDC">
      <w:pPr>
        <w:rPr>
          <w:rFonts w:ascii="Times New Roman" w:hAnsi="Times New Roman" w:cs="Times New Roman"/>
          <w:sz w:val="28"/>
          <w:szCs w:val="28"/>
          <w:lang w:val="en-US"/>
        </w:rPr>
      </w:pPr>
    </w:p>
    <w:p w14:paraId="375ACD2C" w14:textId="77777777" w:rsidR="00E51DDC"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p>
    <w:p w14:paraId="2D34D2CA" w14:textId="79F14115" w:rsidR="00E51DDC" w:rsidRPr="001D02F0" w:rsidRDefault="00E51DDC" w:rsidP="00E51DDC">
      <w:pPr>
        <w:pStyle w:val="Textbody"/>
        <w:widowControl/>
        <w:shd w:val="clear" w:color="auto" w:fill="FFFFFF"/>
        <w:spacing w:after="0" w:line="360" w:lineRule="auto"/>
        <w:rPr>
          <w:rFonts w:cs="Times New Roman"/>
          <w:sz w:val="28"/>
          <w:szCs w:val="28"/>
        </w:rPr>
      </w:pPr>
      <w:r w:rsidRPr="001D02F0">
        <w:rPr>
          <w:rStyle w:val="StrongEmphasis"/>
          <w:rFonts w:cs="Times New Roman"/>
          <w:color w:val="333333"/>
          <w:sz w:val="28"/>
          <w:szCs w:val="28"/>
          <w:shd w:val="clear" w:color="auto" w:fill="FFFFFF"/>
        </w:rPr>
        <w:t>What education, experience and skill set are we looking for?</w:t>
      </w:r>
    </w:p>
    <w:p w14:paraId="5E875C42"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sz w:val="28"/>
          <w:szCs w:val="28"/>
        </w:rPr>
      </w:pPr>
      <w:r w:rsidRPr="00E51DDC">
        <w:rPr>
          <w:rStyle w:val="StrongEmphasis"/>
          <w:rFonts w:cs="Times New Roman"/>
          <w:b w:val="0"/>
          <w:bCs w:val="0"/>
          <w:color w:val="333333"/>
          <w:sz w:val="28"/>
          <w:szCs w:val="28"/>
          <w:shd w:val="clear" w:color="auto" w:fill="FFFFFF"/>
        </w:rPr>
        <w:t>Mature, responsible, and reliable self-starter able to work both independently and as part of a team.</w:t>
      </w:r>
    </w:p>
    <w:p w14:paraId="09EB37C2" w14:textId="28A1A3E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Demonstrated organizational skills,</w:t>
      </w:r>
      <w:r w:rsidR="00340E07">
        <w:rPr>
          <w:rStyle w:val="StrongEmphasis"/>
          <w:rFonts w:cs="Times New Roman"/>
          <w:b w:val="0"/>
          <w:bCs w:val="0"/>
          <w:color w:val="333333"/>
          <w:sz w:val="28"/>
          <w:szCs w:val="28"/>
          <w:shd w:val="clear" w:color="auto" w:fill="FFFFFF"/>
        </w:rPr>
        <w:t xml:space="preserve"> </w:t>
      </w:r>
      <w:r w:rsidR="00340E07" w:rsidRPr="001A3DD9">
        <w:rPr>
          <w:rStyle w:val="StrongEmphasis"/>
          <w:rFonts w:cs="Times New Roman"/>
          <w:b w:val="0"/>
          <w:bCs w:val="0"/>
          <w:color w:val="333333"/>
          <w:sz w:val="28"/>
          <w:szCs w:val="28"/>
          <w:shd w:val="clear" w:color="auto" w:fill="FFFFFF"/>
        </w:rPr>
        <w:t>successful</w:t>
      </w:r>
      <w:r w:rsidRPr="001A3DD9">
        <w:rPr>
          <w:rStyle w:val="StrongEmphasis"/>
          <w:rFonts w:cs="Times New Roman"/>
          <w:b w:val="0"/>
          <w:bCs w:val="0"/>
          <w:color w:val="333333"/>
          <w:sz w:val="28"/>
          <w:szCs w:val="28"/>
          <w:shd w:val="clear" w:color="auto" w:fill="FFFFFF"/>
        </w:rPr>
        <w:t xml:space="preserve"> project management delivery appropriate to early career development.</w:t>
      </w:r>
    </w:p>
    <w:p w14:paraId="1FC6B08C"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Post-graduate education that touches upon the historic built environment and landscapes.</w:t>
      </w:r>
    </w:p>
    <w:p w14:paraId="246F9EA3"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Demonstrated strong oral and written communication skills.</w:t>
      </w:r>
    </w:p>
    <w:p w14:paraId="69259A65"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Knowledge of built heritage assets maintenance challenges desirable.</w:t>
      </w:r>
    </w:p>
    <w:p w14:paraId="62A103F5" w14:textId="77777777" w:rsidR="00E51DDC" w:rsidRPr="001D02F0" w:rsidRDefault="00E51DDC" w:rsidP="00E51DDC">
      <w:pPr>
        <w:pStyle w:val="Textbody"/>
        <w:widowControl/>
        <w:shd w:val="clear" w:color="auto" w:fill="FFFFFF"/>
        <w:spacing w:after="0" w:line="360" w:lineRule="auto"/>
        <w:rPr>
          <w:rFonts w:cs="Times New Roman"/>
          <w:sz w:val="28"/>
          <w:szCs w:val="28"/>
        </w:rPr>
      </w:pPr>
      <w:r w:rsidRPr="001D02F0">
        <w:rPr>
          <w:rFonts w:cs="Times New Roman"/>
          <w:sz w:val="28"/>
          <w:szCs w:val="28"/>
        </w:rPr>
        <w:t>Experience with Microsoft Word, Excel and PowerPoint.</w:t>
      </w:r>
    </w:p>
    <w:p w14:paraId="5621C417" w14:textId="77777777" w:rsidR="00E51DDC" w:rsidRPr="001D02F0" w:rsidRDefault="00E51DDC" w:rsidP="00E51DDC">
      <w:pPr>
        <w:pStyle w:val="Textbody"/>
        <w:widowControl/>
        <w:shd w:val="clear" w:color="auto" w:fill="FFFFFF"/>
        <w:spacing w:after="0" w:line="360" w:lineRule="auto"/>
        <w:rPr>
          <w:rFonts w:cs="Times New Roman"/>
          <w:sz w:val="28"/>
          <w:szCs w:val="28"/>
        </w:rPr>
      </w:pPr>
      <w:r w:rsidRPr="001D02F0">
        <w:rPr>
          <w:rFonts w:cs="Times New Roman"/>
          <w:sz w:val="28"/>
          <w:szCs w:val="28"/>
        </w:rPr>
        <w:t>English essential, French desirable.</w:t>
      </w:r>
    </w:p>
    <w:p w14:paraId="686C8A62" w14:textId="77777777" w:rsidR="00E51DDC" w:rsidRPr="001D02F0"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p>
    <w:p w14:paraId="2705BE40" w14:textId="77777777" w:rsidR="00E51DDC" w:rsidRPr="001D02F0" w:rsidRDefault="00E51DDC" w:rsidP="00E51DDC">
      <w:pPr>
        <w:pStyle w:val="Textbody"/>
        <w:widowControl/>
        <w:shd w:val="clear" w:color="auto" w:fill="FFFFFF"/>
        <w:spacing w:after="0" w:line="360" w:lineRule="auto"/>
        <w:rPr>
          <w:rFonts w:cs="Times New Roman"/>
          <w:sz w:val="28"/>
          <w:szCs w:val="28"/>
        </w:rPr>
      </w:pPr>
      <w:r w:rsidRPr="001D02F0">
        <w:rPr>
          <w:rStyle w:val="StrongEmphasis"/>
          <w:rFonts w:cs="Times New Roman"/>
          <w:color w:val="333333"/>
          <w:sz w:val="28"/>
          <w:szCs w:val="28"/>
          <w:shd w:val="clear" w:color="auto" w:fill="FFFFFF"/>
        </w:rPr>
        <w:t>What does this internship offer you?</w:t>
      </w:r>
    </w:p>
    <w:p w14:paraId="66336827"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A competitive salary and six months of hands-on rewarding work with an award-winning heritage organization.</w:t>
      </w:r>
    </w:p>
    <w:p w14:paraId="5D2F7FB3"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The opportunity to network and build contacts in Ottawa and across the country.</w:t>
      </w:r>
    </w:p>
    <w:p w14:paraId="0242E693"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Skills that will be refined include communications, project management, budget management, event management, marketing, working independently and in a team.</w:t>
      </w:r>
    </w:p>
    <w:p w14:paraId="5B944222"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Mentoring by seasoned volunteer professionals on the Workshops Working group and Board of Directors.</w:t>
      </w:r>
    </w:p>
    <w:p w14:paraId="61B9FD0D"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Exposure to how Heritage Ottawa conducts its advocacy and work. </w:t>
      </w:r>
    </w:p>
    <w:p w14:paraId="372DBF61"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Performance evaluation and work references. </w:t>
      </w:r>
    </w:p>
    <w:p w14:paraId="7113B60A"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Job-search support during and after internship.</w:t>
      </w:r>
    </w:p>
    <w:p w14:paraId="1C3B9A9E" w14:textId="77777777" w:rsidR="00E51DDC" w:rsidRPr="001D02F0"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p>
    <w:p w14:paraId="45D1BBE5" w14:textId="77777777" w:rsidR="00E51DDC"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p>
    <w:p w14:paraId="35A751FA" w14:textId="317DE548" w:rsidR="00E51DDC" w:rsidRPr="001D02F0"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r w:rsidRPr="001D02F0">
        <w:rPr>
          <w:rStyle w:val="StrongEmphasis"/>
          <w:rFonts w:cs="Times New Roman"/>
          <w:color w:val="333333"/>
          <w:sz w:val="28"/>
          <w:szCs w:val="28"/>
          <w:shd w:val="clear" w:color="auto" w:fill="FFFFFF"/>
        </w:rPr>
        <w:t>Place of work</w:t>
      </w:r>
    </w:p>
    <w:p w14:paraId="6F00AE99"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A combination of in-person work at Heritage Ottawa’s downtown office and remote work is possible.</w:t>
      </w:r>
    </w:p>
    <w:p w14:paraId="08370811" w14:textId="77777777" w:rsidR="00E51DDC" w:rsidRPr="001D02F0"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p>
    <w:p w14:paraId="423D179E" w14:textId="77777777" w:rsidR="00E51DDC" w:rsidRPr="001D02F0"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r w:rsidRPr="001D02F0">
        <w:rPr>
          <w:rStyle w:val="StrongEmphasis"/>
          <w:rFonts w:cs="Times New Roman"/>
          <w:color w:val="333333"/>
          <w:sz w:val="28"/>
          <w:szCs w:val="28"/>
          <w:shd w:val="clear" w:color="auto" w:fill="FFFFFF"/>
        </w:rPr>
        <w:t>How to apply</w:t>
      </w:r>
    </w:p>
    <w:p w14:paraId="7269FEA7" w14:textId="2E1DA2D3" w:rsidR="00E51DDC" w:rsidRPr="001A3DD9"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1A3DD9">
        <w:rPr>
          <w:rStyle w:val="StrongEmphasis"/>
          <w:rFonts w:cs="Times New Roman"/>
          <w:b w:val="0"/>
          <w:bCs w:val="0"/>
          <w:color w:val="333333"/>
          <w:sz w:val="28"/>
          <w:szCs w:val="28"/>
          <w:shd w:val="clear" w:color="auto" w:fill="FFFFFF"/>
        </w:rPr>
        <w:t xml:space="preserve">Going ahead with this project is conditional on receiving YCW financial support. We expect to hear back from YCW at the end of March. In the meantime, if you are interested, let us know by writing at </w:t>
      </w:r>
      <w:hyperlink r:id="rId8" w:history="1">
        <w:r w:rsidRPr="001A3DD9">
          <w:rPr>
            <w:rStyle w:val="Lienhypertexte"/>
            <w:rFonts w:cs="Times New Roman"/>
            <w:b/>
            <w:bCs/>
            <w:sz w:val="28"/>
            <w:szCs w:val="28"/>
            <w:shd w:val="clear" w:color="auto" w:fill="FFFFFF"/>
          </w:rPr>
          <w:t>info@heritageottawa.org</w:t>
        </w:r>
      </w:hyperlink>
    </w:p>
    <w:p w14:paraId="332B2992" w14:textId="77777777" w:rsidR="00E51DDC" w:rsidRPr="001A3DD9"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3CBFDF04" w14:textId="469D3354"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1A3DD9">
        <w:rPr>
          <w:rStyle w:val="StrongEmphasis"/>
          <w:rFonts w:cs="Times New Roman"/>
          <w:b w:val="0"/>
          <w:bCs w:val="0"/>
          <w:color w:val="333333"/>
          <w:sz w:val="28"/>
          <w:szCs w:val="28"/>
          <w:shd w:val="clear" w:color="auto" w:fill="FFFFFF"/>
        </w:rPr>
        <w:t>Once YCW support is confirmed, interested candidates must:</w:t>
      </w:r>
    </w:p>
    <w:p w14:paraId="27DB7565" w14:textId="77777777" w:rsidR="00E51DDC" w:rsidRPr="00E51DDC" w:rsidRDefault="00E51DDC" w:rsidP="00E51DDC">
      <w:pPr>
        <w:pStyle w:val="Textbody"/>
        <w:widowControl/>
        <w:numPr>
          <w:ilvl w:val="0"/>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Confirm in writing when applying that they meet all the general eligibility criteria for YCW Canadian Internships.</w:t>
      </w:r>
    </w:p>
    <w:p w14:paraId="29336E79" w14:textId="77777777" w:rsidR="00E51DDC" w:rsidRPr="00E51DDC" w:rsidRDefault="00E51DDC" w:rsidP="00E51DDC">
      <w:pPr>
        <w:pStyle w:val="Textbody"/>
        <w:widowControl/>
        <w:numPr>
          <w:ilvl w:val="0"/>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Forward their resumé and a covering letter that outlines with examples how they meet the education, experience and skills sought for the position. </w:t>
      </w:r>
    </w:p>
    <w:p w14:paraId="3521D613" w14:textId="77777777" w:rsidR="00E51DDC" w:rsidRPr="00E51DDC" w:rsidRDefault="00E51DDC" w:rsidP="00E51DDC">
      <w:pPr>
        <w:pStyle w:val="Textbody"/>
        <w:widowControl/>
        <w:numPr>
          <w:ilvl w:val="0"/>
          <w:numId w:val="1"/>
        </w:numPr>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Identify two people willing to provide a work reference.</w:t>
      </w:r>
    </w:p>
    <w:p w14:paraId="6E1E60A1"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Submit documents to </w:t>
      </w:r>
      <w:hyperlink r:id="rId9" w:history="1">
        <w:r w:rsidRPr="00E51DDC">
          <w:rPr>
            <w:rStyle w:val="Lienhypertexte"/>
            <w:rFonts w:cs="Times New Roman"/>
            <w:b/>
            <w:bCs/>
            <w:sz w:val="28"/>
            <w:szCs w:val="28"/>
            <w:shd w:val="clear" w:color="auto" w:fill="FFFFFF"/>
          </w:rPr>
          <w:t>info@heritageottawa.org</w:t>
        </w:r>
      </w:hyperlink>
      <w:r w:rsidRPr="00E51DDC">
        <w:rPr>
          <w:rStyle w:val="StrongEmphasis"/>
          <w:rFonts w:cs="Times New Roman"/>
          <w:b w:val="0"/>
          <w:bCs w:val="0"/>
          <w:color w:val="333333"/>
          <w:sz w:val="28"/>
          <w:szCs w:val="28"/>
          <w:shd w:val="clear" w:color="auto" w:fill="FFFFFF"/>
        </w:rPr>
        <w:t xml:space="preserve"> by 4 pm May 12</w:t>
      </w:r>
      <w:r w:rsidRPr="00E51DDC">
        <w:rPr>
          <w:rStyle w:val="StrongEmphasis"/>
          <w:rFonts w:cs="Times New Roman"/>
          <w:b w:val="0"/>
          <w:bCs w:val="0"/>
          <w:color w:val="333333"/>
          <w:sz w:val="28"/>
          <w:szCs w:val="28"/>
          <w:shd w:val="clear" w:color="auto" w:fill="FFFFFF"/>
          <w:vertAlign w:val="superscript"/>
        </w:rPr>
        <w:t>th</w:t>
      </w:r>
      <w:r w:rsidRPr="00E51DDC">
        <w:rPr>
          <w:rStyle w:val="StrongEmphasis"/>
          <w:rFonts w:cs="Times New Roman"/>
          <w:b w:val="0"/>
          <w:bCs w:val="0"/>
          <w:color w:val="333333"/>
          <w:sz w:val="28"/>
          <w:szCs w:val="28"/>
          <w:shd w:val="clear" w:color="auto" w:fill="FFFFFF"/>
        </w:rPr>
        <w:t>, 2023.</w:t>
      </w:r>
    </w:p>
    <w:p w14:paraId="4588322F" w14:textId="77777777" w:rsidR="00E51DDC" w:rsidRPr="001D02F0"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7B9669A2" w14:textId="77777777" w:rsidR="00E51DDC" w:rsidRPr="001D02F0"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r w:rsidRPr="001D02F0">
        <w:rPr>
          <w:rStyle w:val="StrongEmphasis"/>
          <w:rFonts w:cs="Times New Roman"/>
          <w:color w:val="333333"/>
          <w:sz w:val="28"/>
          <w:szCs w:val="28"/>
          <w:shd w:val="clear" w:color="auto" w:fill="FFFFFF"/>
        </w:rPr>
        <w:t>Selection process</w:t>
      </w:r>
    </w:p>
    <w:p w14:paraId="545F6396"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Heritage Ottawa is committed to upholding the values of equity, diversity, and inclusion as well as a transparent selection and interview process. </w:t>
      </w:r>
    </w:p>
    <w:p w14:paraId="27DCB4BE"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590EB7D6" w14:textId="77777777"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Only shortlisted candidates will be contacted by May 19th and invited to an interview between May 23-26</w:t>
      </w:r>
      <w:r w:rsidRPr="00E51DDC">
        <w:rPr>
          <w:rStyle w:val="StrongEmphasis"/>
          <w:rFonts w:cs="Times New Roman"/>
          <w:b w:val="0"/>
          <w:bCs w:val="0"/>
          <w:color w:val="333333"/>
          <w:sz w:val="28"/>
          <w:szCs w:val="28"/>
          <w:shd w:val="clear" w:color="auto" w:fill="FFFFFF"/>
          <w:vertAlign w:val="superscript"/>
        </w:rPr>
        <w:t>th</w:t>
      </w:r>
      <w:r w:rsidRPr="00E51DDC">
        <w:rPr>
          <w:rStyle w:val="StrongEmphasis"/>
          <w:rFonts w:cs="Times New Roman"/>
          <w:b w:val="0"/>
          <w:bCs w:val="0"/>
          <w:color w:val="333333"/>
          <w:sz w:val="28"/>
          <w:szCs w:val="28"/>
          <w:shd w:val="clear" w:color="auto" w:fill="FFFFFF"/>
        </w:rPr>
        <w:t xml:space="preserve"> that may include a written assignment and/or presentation.</w:t>
      </w:r>
    </w:p>
    <w:p w14:paraId="24AF6C47" w14:textId="77777777" w:rsidR="00E51DDC" w:rsidRPr="001D02F0"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78D9A9F8" w14:textId="77777777" w:rsidR="00E51DDC" w:rsidRPr="001D02F0" w:rsidRDefault="00E51DDC" w:rsidP="00E51DDC">
      <w:pPr>
        <w:pStyle w:val="Textbody"/>
        <w:widowControl/>
        <w:shd w:val="clear" w:color="auto" w:fill="FFFFFF"/>
        <w:spacing w:after="0" w:line="360" w:lineRule="auto"/>
        <w:rPr>
          <w:rStyle w:val="StrongEmphasis"/>
          <w:rFonts w:cs="Times New Roman"/>
          <w:color w:val="333333"/>
          <w:sz w:val="28"/>
          <w:szCs w:val="28"/>
          <w:shd w:val="clear" w:color="auto" w:fill="FFFFFF"/>
        </w:rPr>
      </w:pPr>
      <w:r w:rsidRPr="001D02F0">
        <w:rPr>
          <w:rStyle w:val="StrongEmphasis"/>
          <w:rFonts w:cs="Times New Roman"/>
          <w:color w:val="333333"/>
          <w:sz w:val="28"/>
          <w:szCs w:val="28"/>
          <w:shd w:val="clear" w:color="auto" w:fill="FFFFFF"/>
        </w:rPr>
        <w:t>About the City of Ottawa</w:t>
      </w:r>
    </w:p>
    <w:p w14:paraId="515A888D" w14:textId="48DAEE3F" w:rsidR="00E51DDC" w:rsidRPr="00E51DDC"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r w:rsidRPr="00E51DDC">
        <w:rPr>
          <w:rStyle w:val="StrongEmphasis"/>
          <w:rFonts w:cs="Times New Roman"/>
          <w:b w:val="0"/>
          <w:bCs w:val="0"/>
          <w:color w:val="333333"/>
          <w:sz w:val="28"/>
          <w:szCs w:val="28"/>
          <w:shd w:val="clear" w:color="auto" w:fill="FFFFFF"/>
        </w:rPr>
        <w:t xml:space="preserve">The City of Ottawa is the nation’s capital. Information about the City can be </w:t>
      </w:r>
      <w:r w:rsidR="00CE1C9E">
        <w:rPr>
          <w:rStyle w:val="StrongEmphasis"/>
          <w:rFonts w:cs="Times New Roman"/>
          <w:b w:val="0"/>
          <w:bCs w:val="0"/>
          <w:color w:val="333333"/>
          <w:sz w:val="28"/>
          <w:szCs w:val="28"/>
          <w:shd w:val="clear" w:color="auto" w:fill="FFFFFF"/>
        </w:rPr>
        <w:t>vis</w:t>
      </w:r>
      <w:r w:rsidRPr="00E51DDC">
        <w:rPr>
          <w:rStyle w:val="StrongEmphasis"/>
          <w:rFonts w:cs="Times New Roman"/>
          <w:b w:val="0"/>
          <w:bCs w:val="0"/>
          <w:color w:val="333333"/>
          <w:sz w:val="28"/>
          <w:szCs w:val="28"/>
          <w:shd w:val="clear" w:color="auto" w:fill="FFFFFF"/>
        </w:rPr>
        <w:t>found at:</w:t>
      </w:r>
    </w:p>
    <w:p w14:paraId="19357400" w14:textId="77777777" w:rsidR="00E51DDC" w:rsidRPr="001D02F0" w:rsidRDefault="00000000" w:rsidP="00E51DDC">
      <w:pPr>
        <w:rPr>
          <w:rStyle w:val="lev"/>
          <w:rFonts w:ascii="Times New Roman" w:hAnsi="Times New Roman" w:cs="Times New Roman"/>
          <w:color w:val="D3080C"/>
          <w:sz w:val="28"/>
          <w:szCs w:val="28"/>
          <w:shd w:val="clear" w:color="auto" w:fill="FFFFFF"/>
          <w:lang w:val="en-CA"/>
        </w:rPr>
      </w:pPr>
      <w:hyperlink r:id="rId10" w:history="1">
        <w:r w:rsidR="00E51DDC" w:rsidRPr="001D02F0">
          <w:rPr>
            <w:rStyle w:val="Lienhypertexte"/>
            <w:rFonts w:ascii="Times New Roman" w:hAnsi="Times New Roman" w:cs="Times New Roman"/>
            <w:sz w:val="28"/>
            <w:szCs w:val="28"/>
            <w:lang w:val="en-CA"/>
          </w:rPr>
          <w:t>Statistics and demographics | City of Ottawa</w:t>
        </w:r>
      </w:hyperlink>
    </w:p>
    <w:p w14:paraId="32AFD142" w14:textId="77777777" w:rsidR="00E51DDC" w:rsidRPr="001D02F0" w:rsidRDefault="00000000" w:rsidP="00E51DDC">
      <w:pPr>
        <w:rPr>
          <w:rStyle w:val="lev"/>
          <w:rFonts w:ascii="Times New Roman" w:hAnsi="Times New Roman" w:cs="Times New Roman"/>
          <w:color w:val="D3080C"/>
          <w:sz w:val="28"/>
          <w:szCs w:val="28"/>
          <w:shd w:val="clear" w:color="auto" w:fill="FFFFFF"/>
          <w:lang w:val="en-CA"/>
        </w:rPr>
      </w:pPr>
      <w:hyperlink r:id="rId11" w:history="1">
        <w:r w:rsidR="00E51DDC" w:rsidRPr="001D02F0">
          <w:rPr>
            <w:rStyle w:val="Lienhypertexte"/>
            <w:rFonts w:ascii="Times New Roman" w:hAnsi="Times New Roman" w:cs="Times New Roman"/>
            <w:sz w:val="28"/>
            <w:szCs w:val="28"/>
            <w:shd w:val="clear" w:color="auto" w:fill="FFFFFF"/>
            <w:lang w:val="en-CA"/>
          </w:rPr>
          <w:t>https://ncc-ccn.gc.ca/places-to-visit</w:t>
        </w:r>
      </w:hyperlink>
    </w:p>
    <w:p w14:paraId="1DFB9FBB" w14:textId="77777777" w:rsidR="00E51DDC" w:rsidRPr="001D02F0" w:rsidRDefault="00000000" w:rsidP="00E51DDC">
      <w:pPr>
        <w:rPr>
          <w:rStyle w:val="lev"/>
          <w:rFonts w:ascii="Times New Roman" w:hAnsi="Times New Roman" w:cs="Times New Roman"/>
          <w:color w:val="D3080C"/>
          <w:sz w:val="28"/>
          <w:szCs w:val="28"/>
          <w:shd w:val="clear" w:color="auto" w:fill="FFFFFF"/>
          <w:lang w:val="en-CA"/>
        </w:rPr>
      </w:pPr>
      <w:hyperlink r:id="rId12" w:history="1">
        <w:r w:rsidR="00E51DDC" w:rsidRPr="001D02F0">
          <w:rPr>
            <w:rStyle w:val="Lienhypertexte"/>
            <w:rFonts w:ascii="Times New Roman" w:hAnsi="Times New Roman" w:cs="Times New Roman"/>
            <w:sz w:val="28"/>
            <w:szCs w:val="28"/>
            <w:shd w:val="clear" w:color="auto" w:fill="FFFFFF"/>
            <w:lang w:val="en-CA"/>
          </w:rPr>
          <w:t>https://ottawatourism.ca/en/event-calendar</w:t>
        </w:r>
      </w:hyperlink>
    </w:p>
    <w:p w14:paraId="592B78BD" w14:textId="77777777" w:rsidR="00E51DDC" w:rsidRPr="001D02F0" w:rsidRDefault="00000000" w:rsidP="00E51DDC">
      <w:pPr>
        <w:rPr>
          <w:rStyle w:val="lev"/>
          <w:rFonts w:ascii="Times New Roman" w:hAnsi="Times New Roman" w:cs="Times New Roman"/>
          <w:color w:val="D3080C"/>
          <w:sz w:val="28"/>
          <w:szCs w:val="28"/>
          <w:shd w:val="clear" w:color="auto" w:fill="FFFFFF"/>
          <w:lang w:val="en-CA"/>
        </w:rPr>
      </w:pPr>
      <w:hyperlink r:id="rId13" w:history="1">
        <w:r w:rsidR="00E51DDC" w:rsidRPr="001D02F0">
          <w:rPr>
            <w:rStyle w:val="Lienhypertexte"/>
            <w:rFonts w:ascii="Times New Roman" w:hAnsi="Times New Roman" w:cs="Times New Roman"/>
            <w:sz w:val="28"/>
            <w:szCs w:val="28"/>
            <w:shd w:val="clear" w:color="auto" w:fill="FFFFFF"/>
            <w:lang w:val="en-CA"/>
          </w:rPr>
          <w:t>https://www.todocanada.ca/whats-week-ottawa/</w:t>
        </w:r>
      </w:hyperlink>
    </w:p>
    <w:p w14:paraId="73C3C027" w14:textId="77777777" w:rsidR="00E51DDC" w:rsidRPr="001D02F0" w:rsidRDefault="00000000" w:rsidP="00E51DDC">
      <w:pPr>
        <w:rPr>
          <w:rStyle w:val="lev"/>
          <w:rFonts w:ascii="Times New Roman" w:hAnsi="Times New Roman" w:cs="Times New Roman"/>
          <w:color w:val="D3080C"/>
          <w:sz w:val="28"/>
          <w:szCs w:val="28"/>
          <w:shd w:val="clear" w:color="auto" w:fill="FFFFFF"/>
          <w:lang w:val="en-CA"/>
        </w:rPr>
      </w:pPr>
      <w:hyperlink r:id="rId14" w:history="1">
        <w:r w:rsidR="00E51DDC" w:rsidRPr="001D02F0">
          <w:rPr>
            <w:rStyle w:val="Lienhypertexte"/>
            <w:rFonts w:ascii="Times New Roman" w:hAnsi="Times New Roman" w:cs="Times New Roman"/>
            <w:sz w:val="28"/>
            <w:szCs w:val="28"/>
            <w:shd w:val="clear" w:color="auto" w:fill="FFFFFF"/>
            <w:lang w:val="en-CA"/>
          </w:rPr>
          <w:t>https://apt613.ca/category/sight-sound/</w:t>
        </w:r>
      </w:hyperlink>
    </w:p>
    <w:p w14:paraId="37AF7BAC" w14:textId="77777777" w:rsidR="00E51DDC" w:rsidRPr="001D02F0"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lang w:val="en-CA"/>
        </w:rPr>
      </w:pPr>
    </w:p>
    <w:p w14:paraId="622857B7" w14:textId="77777777" w:rsidR="00E51DDC" w:rsidRPr="001D02F0"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40B9E657" w14:textId="77777777" w:rsidR="00E51DDC" w:rsidRPr="001D02F0"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36C66FCC" w14:textId="77777777" w:rsidR="00E51DDC" w:rsidRPr="001D02F0" w:rsidRDefault="00E51DDC" w:rsidP="00E51DDC">
      <w:pPr>
        <w:pStyle w:val="Textbody"/>
        <w:widowControl/>
        <w:shd w:val="clear" w:color="auto" w:fill="FFFFFF"/>
        <w:spacing w:after="0" w:line="360" w:lineRule="auto"/>
        <w:rPr>
          <w:rStyle w:val="StrongEmphasis"/>
          <w:rFonts w:cs="Times New Roman"/>
          <w:b w:val="0"/>
          <w:bCs w:val="0"/>
          <w:color w:val="333333"/>
          <w:sz w:val="28"/>
          <w:szCs w:val="28"/>
          <w:shd w:val="clear" w:color="auto" w:fill="FFFFFF"/>
        </w:rPr>
      </w:pPr>
    </w:p>
    <w:p w14:paraId="75BBB6EE" w14:textId="77777777" w:rsidR="00E51DDC" w:rsidRPr="001D02F0" w:rsidRDefault="00E51DDC" w:rsidP="00E51DDC">
      <w:pPr>
        <w:pStyle w:val="Textbody"/>
        <w:widowControl/>
        <w:shd w:val="clear" w:color="auto" w:fill="FFFFFF"/>
        <w:spacing w:after="0" w:line="360" w:lineRule="auto"/>
        <w:rPr>
          <w:rFonts w:cs="Times New Roman"/>
          <w:b/>
          <w:bCs/>
          <w:sz w:val="28"/>
          <w:szCs w:val="28"/>
        </w:rPr>
      </w:pPr>
    </w:p>
    <w:p w14:paraId="3D65AFCA" w14:textId="77777777" w:rsidR="00E51DDC" w:rsidRPr="001D02F0" w:rsidRDefault="00E51DDC" w:rsidP="00E51DDC">
      <w:pPr>
        <w:rPr>
          <w:rFonts w:ascii="Times New Roman" w:hAnsi="Times New Roman" w:cs="Times New Roman"/>
          <w:sz w:val="28"/>
          <w:szCs w:val="28"/>
          <w:lang w:val="en-US"/>
        </w:rPr>
      </w:pPr>
    </w:p>
    <w:p w14:paraId="01159E72" w14:textId="77777777" w:rsidR="00E51DDC" w:rsidRPr="001D02F0" w:rsidRDefault="00E51DDC" w:rsidP="00E51DDC">
      <w:pPr>
        <w:rPr>
          <w:rFonts w:ascii="Times New Roman" w:hAnsi="Times New Roman" w:cs="Times New Roman"/>
          <w:sz w:val="28"/>
          <w:szCs w:val="28"/>
          <w:lang w:val="en-US"/>
        </w:rPr>
      </w:pPr>
    </w:p>
    <w:p w14:paraId="356C2886" w14:textId="77777777" w:rsidR="00E51DDC" w:rsidRPr="001D02F0" w:rsidRDefault="00E51DDC" w:rsidP="00E51DDC">
      <w:pPr>
        <w:rPr>
          <w:rFonts w:ascii="Times New Roman" w:hAnsi="Times New Roman" w:cs="Times New Roman"/>
          <w:sz w:val="28"/>
          <w:szCs w:val="28"/>
          <w:lang w:val="en-CA"/>
        </w:rPr>
      </w:pPr>
    </w:p>
    <w:p w14:paraId="2FC68843" w14:textId="77777777" w:rsidR="00F87025" w:rsidRPr="00E51DDC" w:rsidRDefault="00F87025">
      <w:pPr>
        <w:rPr>
          <w:lang w:val="en-CA"/>
        </w:rPr>
      </w:pPr>
    </w:p>
    <w:sectPr w:rsidR="00F87025" w:rsidRPr="00E51DDC">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5190" w14:textId="77777777" w:rsidR="0087783D" w:rsidRDefault="0087783D">
      <w:pPr>
        <w:spacing w:after="0" w:line="240" w:lineRule="auto"/>
      </w:pPr>
      <w:r>
        <w:separator/>
      </w:r>
    </w:p>
  </w:endnote>
  <w:endnote w:type="continuationSeparator" w:id="0">
    <w:p w14:paraId="620EBF90" w14:textId="77777777" w:rsidR="0087783D" w:rsidRDefault="0087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7966"/>
      <w:docPartObj>
        <w:docPartGallery w:val="Page Numbers (Bottom of Page)"/>
        <w:docPartUnique/>
      </w:docPartObj>
    </w:sdtPr>
    <w:sdtContent>
      <w:p w14:paraId="115B5D7F" w14:textId="77777777" w:rsidR="001A4F15" w:rsidRDefault="00000000">
        <w:pPr>
          <w:pStyle w:val="Pieddepage"/>
          <w:jc w:val="right"/>
        </w:pPr>
        <w:r>
          <w:fldChar w:fldCharType="begin"/>
        </w:r>
        <w:r>
          <w:instrText>PAGE   \* MERGEFORMAT</w:instrText>
        </w:r>
        <w:r>
          <w:fldChar w:fldCharType="separate"/>
        </w:r>
        <w:r w:rsidRPr="00B06BC4">
          <w:rPr>
            <w:noProof/>
            <w:lang w:val="fr-FR"/>
          </w:rPr>
          <w:t>18</w:t>
        </w:r>
        <w:r>
          <w:fldChar w:fldCharType="end"/>
        </w:r>
      </w:p>
    </w:sdtContent>
  </w:sdt>
  <w:p w14:paraId="791E94A5" w14:textId="77777777" w:rsidR="001A4F15"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D5E5" w14:textId="77777777" w:rsidR="0087783D" w:rsidRDefault="0087783D">
      <w:pPr>
        <w:spacing w:after="0" w:line="240" w:lineRule="auto"/>
      </w:pPr>
      <w:r>
        <w:separator/>
      </w:r>
    </w:p>
  </w:footnote>
  <w:footnote w:type="continuationSeparator" w:id="0">
    <w:p w14:paraId="466F21C2" w14:textId="77777777" w:rsidR="0087783D" w:rsidRDefault="0087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F6D99"/>
    <w:multiLevelType w:val="hybridMultilevel"/>
    <w:tmpl w:val="BE6EF75A"/>
    <w:lvl w:ilvl="0" w:tplc="142EB0F2">
      <w:start w:val="5"/>
      <w:numFmt w:val="bullet"/>
      <w:lvlText w:val="-"/>
      <w:lvlJc w:val="left"/>
      <w:pPr>
        <w:ind w:left="720" w:hanging="360"/>
      </w:pPr>
      <w:rPr>
        <w:rFonts w:ascii="Times New Roman" w:eastAsia="SimSu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6907EA1"/>
    <w:multiLevelType w:val="hybridMultilevel"/>
    <w:tmpl w:val="3B940FCA"/>
    <w:lvl w:ilvl="0" w:tplc="E1B0ACF2">
      <w:numFmt w:val="bullet"/>
      <w:lvlText w:val="-"/>
      <w:lvlJc w:val="left"/>
      <w:pPr>
        <w:ind w:left="720" w:hanging="360"/>
      </w:pPr>
      <w:rPr>
        <w:rFonts w:ascii="Times New Roman" w:eastAsia="SimSu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65941649">
    <w:abstractNumId w:val="1"/>
  </w:num>
  <w:num w:numId="2" w16cid:durableId="184840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C"/>
    <w:rsid w:val="00056F52"/>
    <w:rsid w:val="001A3DD9"/>
    <w:rsid w:val="002C50C7"/>
    <w:rsid w:val="00340E07"/>
    <w:rsid w:val="0087783D"/>
    <w:rsid w:val="00C144A4"/>
    <w:rsid w:val="00CE1C9E"/>
    <w:rsid w:val="00E51DDC"/>
    <w:rsid w:val="00F870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27D9"/>
  <w15:chartTrackingRefBased/>
  <w15:docId w15:val="{541CC9C2-2937-4EC5-A27A-7E810CF7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51DDC"/>
    <w:rPr>
      <w:b/>
      <w:bCs/>
    </w:rPr>
  </w:style>
  <w:style w:type="character" w:styleId="Lienhypertexte">
    <w:name w:val="Hyperlink"/>
    <w:basedOn w:val="Policepardfaut"/>
    <w:uiPriority w:val="99"/>
    <w:unhideWhenUsed/>
    <w:rsid w:val="00E51DDC"/>
    <w:rPr>
      <w:color w:val="0000FF"/>
      <w:u w:val="single"/>
    </w:rPr>
  </w:style>
  <w:style w:type="paragraph" w:customStyle="1" w:styleId="Textbody">
    <w:name w:val="Text body"/>
    <w:basedOn w:val="Normal"/>
    <w:rsid w:val="00E51DDC"/>
    <w:pPr>
      <w:widowControl w:val="0"/>
      <w:suppressAutoHyphens/>
      <w:autoSpaceDN w:val="0"/>
      <w:spacing w:after="120" w:line="240" w:lineRule="auto"/>
      <w:textAlignment w:val="baseline"/>
    </w:pPr>
    <w:rPr>
      <w:rFonts w:ascii="Times New Roman" w:eastAsia="SimSun" w:hAnsi="Times New Roman" w:cs="Arial"/>
      <w:kern w:val="3"/>
      <w:sz w:val="24"/>
      <w:szCs w:val="24"/>
      <w:lang w:val="en-US" w:eastAsia="zh-CN" w:bidi="hi-IN"/>
    </w:rPr>
  </w:style>
  <w:style w:type="character" w:customStyle="1" w:styleId="StrongEmphasis">
    <w:name w:val="Strong Emphasis"/>
    <w:rsid w:val="00E51DDC"/>
    <w:rPr>
      <w:b/>
      <w:bCs/>
    </w:rPr>
  </w:style>
  <w:style w:type="paragraph" w:styleId="Pieddepage">
    <w:name w:val="footer"/>
    <w:basedOn w:val="Normal"/>
    <w:link w:val="PieddepageCar"/>
    <w:uiPriority w:val="99"/>
    <w:unhideWhenUsed/>
    <w:rsid w:val="00E51D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1DDC"/>
  </w:style>
  <w:style w:type="character" w:styleId="Mentionnonrsolue">
    <w:name w:val="Unresolved Mention"/>
    <w:basedOn w:val="Policepardfaut"/>
    <w:uiPriority w:val="99"/>
    <w:semiHidden/>
    <w:unhideWhenUsed/>
    <w:rsid w:val="00E51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itageottawa.org" TargetMode="External"/><Relationship Id="rId13" Type="http://schemas.openxmlformats.org/officeDocument/2006/relationships/hyperlink" Target="https://www.todocanada.ca/whats-week-ottawa/" TargetMode="External"/><Relationship Id="rId3" Type="http://schemas.openxmlformats.org/officeDocument/2006/relationships/settings" Target="settings.xml"/><Relationship Id="rId7" Type="http://schemas.openxmlformats.org/officeDocument/2006/relationships/hyperlink" Target="https://www.heritagemontreal.org/en/activite/home-renovation-lessons-2022-23/" TargetMode="External"/><Relationship Id="rId12" Type="http://schemas.openxmlformats.org/officeDocument/2006/relationships/hyperlink" Target="https://ottawatourism.ca/en/event-calend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ccn.gc.ca/places-to-vis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ttawa.ca/en/living-ottawa/statistics-and-demographics" TargetMode="External"/><Relationship Id="rId4" Type="http://schemas.openxmlformats.org/officeDocument/2006/relationships/webSettings" Target="webSettings.xml"/><Relationship Id="rId9" Type="http://schemas.openxmlformats.org/officeDocument/2006/relationships/hyperlink" Target="mailto:info@heritageottawa.org" TargetMode="External"/><Relationship Id="rId14" Type="http://schemas.openxmlformats.org/officeDocument/2006/relationships/hyperlink" Target="https://apt613.ca/category/sight-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1021</Words>
  <Characters>5619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Seguin</dc:creator>
  <cp:keywords/>
  <dc:description/>
  <cp:lastModifiedBy>Gilles Seguin</cp:lastModifiedBy>
  <cp:revision>3</cp:revision>
  <dcterms:created xsi:type="dcterms:W3CDTF">2023-02-10T16:14:00Z</dcterms:created>
  <dcterms:modified xsi:type="dcterms:W3CDTF">2023-02-19T18:53:00Z</dcterms:modified>
</cp:coreProperties>
</file>